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32" w:rsidRDefault="002153F9" w:rsidP="002153F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 OF REGULAR MEETING</w:t>
      </w:r>
    </w:p>
    <w:p w:rsidR="002153F9" w:rsidRDefault="00913CD9" w:rsidP="00215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HELD AT</w:t>
      </w:r>
      <w:r w:rsidR="002153F9">
        <w:rPr>
          <w:b/>
          <w:sz w:val="24"/>
          <w:szCs w:val="24"/>
        </w:rPr>
        <w:t xml:space="preserve"> SCOTT CITY HALL THURSDAY MAY 4, 2017 AT 6:00 PM</w:t>
      </w:r>
    </w:p>
    <w:p w:rsidR="002153F9" w:rsidRDefault="002153F9" w:rsidP="002153F9">
      <w:pPr>
        <w:jc w:val="center"/>
        <w:rPr>
          <w:b/>
          <w:sz w:val="24"/>
          <w:szCs w:val="24"/>
        </w:rPr>
      </w:pPr>
    </w:p>
    <w:p w:rsidR="002153F9" w:rsidRDefault="002153F9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Mayor and City Council met in Regular Session, Thursday, </w:t>
      </w:r>
      <w:r w:rsidR="004D037B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913CD9">
        <w:rPr>
          <w:b/>
          <w:sz w:val="24"/>
          <w:szCs w:val="24"/>
        </w:rPr>
        <w:t>4, 2017 at 6:00 p</w:t>
      </w:r>
      <w:r w:rsidR="00890466">
        <w:rPr>
          <w:b/>
          <w:sz w:val="24"/>
          <w:szCs w:val="24"/>
        </w:rPr>
        <w:t>m, a</w:t>
      </w:r>
      <w:r w:rsidR="005F7D7D">
        <w:rPr>
          <w:b/>
          <w:sz w:val="24"/>
          <w:szCs w:val="24"/>
        </w:rPr>
        <w:t xml:space="preserve">ll were present.  </w:t>
      </w:r>
    </w:p>
    <w:p w:rsidR="00890466" w:rsidRDefault="00890466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Councilman Hollier led the prayer and pledge.</w:t>
      </w:r>
    </w:p>
    <w:p w:rsidR="00890466" w:rsidRDefault="00890466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Councilman Richard </w:t>
      </w:r>
      <w:r w:rsidR="00913CD9">
        <w:rPr>
          <w:b/>
          <w:sz w:val="24"/>
          <w:szCs w:val="24"/>
        </w:rPr>
        <w:t>motioned to accept Regular M</w:t>
      </w:r>
      <w:r>
        <w:rPr>
          <w:b/>
          <w:sz w:val="24"/>
          <w:szCs w:val="24"/>
        </w:rPr>
        <w:t>inutes of April 6, 2017 as written.  Seconded by Councilman Hollier, motion carried unanimously.</w:t>
      </w:r>
    </w:p>
    <w:p w:rsidR="00890466" w:rsidRDefault="00890466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Mayor Morrison thanked the National Day of Prayer Committee and everyone who attended for a very successful prayer service.  </w:t>
      </w:r>
    </w:p>
    <w:p w:rsidR="00720275" w:rsidRDefault="00890466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Mayor Morrison</w:t>
      </w:r>
      <w:r w:rsidR="00720275">
        <w:rPr>
          <w:b/>
          <w:sz w:val="24"/>
          <w:szCs w:val="24"/>
        </w:rPr>
        <w:t xml:space="preserve"> presented a Proclamation declaring May 2017 </w:t>
      </w:r>
      <w:r w:rsidR="00435709">
        <w:rPr>
          <w:b/>
          <w:sz w:val="24"/>
          <w:szCs w:val="24"/>
        </w:rPr>
        <w:t>as Blood</w:t>
      </w:r>
      <w:r w:rsidR="00720275">
        <w:rPr>
          <w:b/>
          <w:sz w:val="24"/>
          <w:szCs w:val="24"/>
        </w:rPr>
        <w:t xml:space="preserve"> Cancer Awareness Month to Timothy and Kennedy</w:t>
      </w:r>
      <w:r w:rsidR="00435709">
        <w:rPr>
          <w:b/>
          <w:sz w:val="24"/>
          <w:szCs w:val="24"/>
        </w:rPr>
        <w:t>, Boy and Girl of the Year for the Leukemia &amp; Lymphoma Society.</w:t>
      </w:r>
      <w:r w:rsidR="00720275">
        <w:rPr>
          <w:b/>
          <w:sz w:val="24"/>
          <w:szCs w:val="24"/>
        </w:rPr>
        <w:t xml:space="preserve">           </w:t>
      </w:r>
    </w:p>
    <w:p w:rsidR="00720275" w:rsidRDefault="00720275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a lengthy discussion concerning the possibility </w:t>
      </w:r>
      <w:r w:rsidR="005A6C03">
        <w:rPr>
          <w:b/>
          <w:sz w:val="24"/>
          <w:szCs w:val="24"/>
        </w:rPr>
        <w:t>of changing</w:t>
      </w:r>
      <w:r>
        <w:rPr>
          <w:b/>
          <w:sz w:val="24"/>
          <w:szCs w:val="24"/>
        </w:rPr>
        <w:t xml:space="preserve"> our code to allow Food </w:t>
      </w:r>
      <w:r w:rsidR="005A6C03">
        <w:rPr>
          <w:b/>
          <w:sz w:val="24"/>
          <w:szCs w:val="24"/>
        </w:rPr>
        <w:t>Trucks, Councilman</w:t>
      </w:r>
      <w:r>
        <w:rPr>
          <w:b/>
          <w:sz w:val="24"/>
          <w:szCs w:val="24"/>
        </w:rPr>
        <w:t xml:space="preserve"> Bergeron and Councilman Boudreaux will provide a recommendation to Attorney Bill Babin for possible consideration.</w:t>
      </w:r>
    </w:p>
    <w:p w:rsidR="00720275" w:rsidRDefault="00720275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Councilman Hollier motioned to re</w:t>
      </w:r>
      <w:r w:rsidR="00913CD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issue the check to Scott Business Association in the amount of $500 for the Scott Cultural District.  Seconded by Councilman Montoucet, Motion carried unanimously.</w:t>
      </w:r>
    </w:p>
    <w:p w:rsidR="00890466" w:rsidRDefault="00720275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lengthy discussion regarding adding weekly bulky waste pickup to the Republic Service contract for an additional $1 per month per household.  No action was t</w:t>
      </w:r>
      <w:r w:rsidR="004E635B">
        <w:rPr>
          <w:b/>
          <w:sz w:val="24"/>
          <w:szCs w:val="24"/>
        </w:rPr>
        <w:t>aken.</w:t>
      </w:r>
    </w:p>
    <w:p w:rsidR="004E635B" w:rsidRDefault="004E635B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Item # 4 was deleted.</w:t>
      </w:r>
    </w:p>
    <w:p w:rsidR="004E635B" w:rsidRDefault="004E635B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extensive discussion concerning the status of drainage projects including public comments and input from the city engineers took place.  All discussion and comments were taken under advisement.  The Mayor provided a list of drainage projects that are </w:t>
      </w:r>
      <w:r w:rsidR="005A6C03">
        <w:rPr>
          <w:b/>
          <w:sz w:val="24"/>
          <w:szCs w:val="24"/>
        </w:rPr>
        <w:t>ongoing</w:t>
      </w:r>
      <w:r>
        <w:rPr>
          <w:b/>
          <w:sz w:val="24"/>
          <w:szCs w:val="24"/>
        </w:rPr>
        <w:t xml:space="preserve"> and planned.  </w:t>
      </w:r>
    </w:p>
    <w:p w:rsidR="004E635B" w:rsidRDefault="004E635B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discussion regarding prohibiting any additional mobile homes outside of mobile home </w:t>
      </w:r>
      <w:r w:rsidR="005A6C03">
        <w:rPr>
          <w:b/>
          <w:sz w:val="24"/>
          <w:szCs w:val="24"/>
        </w:rPr>
        <w:t>parks, it</w:t>
      </w:r>
      <w:r>
        <w:rPr>
          <w:b/>
          <w:sz w:val="24"/>
          <w:szCs w:val="24"/>
        </w:rPr>
        <w:t xml:space="preserve"> was agreed to submit the matter to the planning commission for recommendation.  No further action was taken.</w:t>
      </w:r>
    </w:p>
    <w:p w:rsidR="004E635B" w:rsidRDefault="004E635B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Councilman Holli</w:t>
      </w:r>
      <w:r w:rsidR="00BE1CC0">
        <w:rPr>
          <w:b/>
          <w:sz w:val="24"/>
          <w:szCs w:val="24"/>
        </w:rPr>
        <w:t xml:space="preserve">er motioned to grant a 6 ½ ft. variance </w:t>
      </w:r>
      <w:r>
        <w:rPr>
          <w:b/>
          <w:sz w:val="24"/>
          <w:szCs w:val="24"/>
        </w:rPr>
        <w:t>to</w:t>
      </w:r>
      <w:r w:rsidR="00BE1CC0">
        <w:rPr>
          <w:b/>
          <w:sz w:val="24"/>
          <w:szCs w:val="24"/>
        </w:rPr>
        <w:t xml:space="preserve"> the front setback ordinance </w:t>
      </w:r>
      <w:r w:rsidR="005A6C03">
        <w:rPr>
          <w:b/>
          <w:sz w:val="24"/>
          <w:szCs w:val="24"/>
        </w:rPr>
        <w:t>for Ms.</w:t>
      </w:r>
      <w:r>
        <w:rPr>
          <w:b/>
          <w:sz w:val="24"/>
          <w:szCs w:val="24"/>
        </w:rPr>
        <w:t xml:space="preserve"> Patsy Trahan at 717 Marie Street</w:t>
      </w:r>
      <w:r w:rsidR="00BE1CC0">
        <w:rPr>
          <w:b/>
          <w:sz w:val="24"/>
          <w:szCs w:val="24"/>
        </w:rPr>
        <w:t xml:space="preserve">.  Mayor Pro Tem Richard seconded, motion carried unanimously.  </w:t>
      </w:r>
    </w:p>
    <w:p w:rsidR="00BE1CC0" w:rsidRDefault="00BE1CC0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24784D">
        <w:rPr>
          <w:b/>
          <w:sz w:val="24"/>
          <w:szCs w:val="24"/>
        </w:rPr>
        <w:t xml:space="preserve">Councilman Bergeron initiated a </w:t>
      </w:r>
      <w:r>
        <w:rPr>
          <w:b/>
          <w:sz w:val="24"/>
          <w:szCs w:val="24"/>
        </w:rPr>
        <w:t>discussion to create an ordinance for garbage cans to be removed from the shoulder of the street after pickup, no action was taken.</w:t>
      </w:r>
    </w:p>
    <w:p w:rsidR="00BE1CC0" w:rsidRDefault="00BE1CC0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Mayor Pro Tem Richard pointed out the benefits of obtaining the property for sale behind the Emergency Center, no action taken.</w:t>
      </w:r>
    </w:p>
    <w:p w:rsidR="00BE1CC0" w:rsidRDefault="00BE1CC0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Mayor Pro Tem Richard motioned to adopt Resolution #2017-5, A Resolution authorizing the Mayor to execute an intergovernmental agreement between Lafayette City-Parish Consolidated Government and the City of Scott for improvements to Scott Park.  Seconded by Councilman Montoucet, motio</w:t>
      </w:r>
      <w:r w:rsidR="00913CD9">
        <w:rPr>
          <w:b/>
          <w:sz w:val="24"/>
          <w:szCs w:val="24"/>
        </w:rPr>
        <w:t>n carried</w:t>
      </w:r>
      <w:r>
        <w:rPr>
          <w:b/>
          <w:sz w:val="24"/>
          <w:szCs w:val="24"/>
        </w:rPr>
        <w:t xml:space="preserve"> unanimously.</w:t>
      </w:r>
    </w:p>
    <w:p w:rsidR="00BE1CC0" w:rsidRDefault="00DF14AB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Mayor Pro Tem Richard motioned to adopt Resolution #2017-6, A Resolution granting the authority to the Mayor to sign and submit all necessary documents, appoint an administrative consultant and engineer for the FY 2018-2019 Louisiana Community Development Block Grant Program.  Seconded by Councilman Montoucet, motion carried unanimously.  </w:t>
      </w:r>
    </w:p>
    <w:p w:rsidR="00DF14AB" w:rsidRDefault="0024784D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# 12, </w:t>
      </w:r>
      <w:r w:rsidR="00DF14AB">
        <w:rPr>
          <w:b/>
          <w:sz w:val="24"/>
          <w:szCs w:val="24"/>
        </w:rPr>
        <w:t>A discussion for a four way stop sign at Vincent and Westward.  Mayor Pro Tem Richard motioned to table, seconded by Councilman Montoucet, motion carried unanimously.</w:t>
      </w:r>
    </w:p>
    <w:p w:rsidR="00DF14AB" w:rsidRDefault="00DF14AB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Councilman Hollier motioned to adopt Resolution #2017-7, A Resolution authorizing the Mayor to execute a maintenance agreement between the City of Scott and the State of Louisiana, Department of Transportation and Development, Offic</w:t>
      </w:r>
      <w:r w:rsidR="00913CD9">
        <w:rPr>
          <w:b/>
          <w:sz w:val="24"/>
          <w:szCs w:val="24"/>
        </w:rPr>
        <w:t>e of Engineering.  Seconded by C</w:t>
      </w:r>
      <w:r>
        <w:rPr>
          <w:b/>
          <w:sz w:val="24"/>
          <w:szCs w:val="24"/>
        </w:rPr>
        <w:t xml:space="preserve">ouncilman Hollier, motion carried unanimously.  </w:t>
      </w:r>
    </w:p>
    <w:p w:rsidR="00DF14AB" w:rsidRDefault="00DF14AB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There being no further business, meeting adjourned.</w:t>
      </w:r>
    </w:p>
    <w:p w:rsidR="00197322" w:rsidRDefault="00197322" w:rsidP="002153F9">
      <w:pPr>
        <w:spacing w:line="240" w:lineRule="auto"/>
        <w:rPr>
          <w:b/>
          <w:sz w:val="24"/>
          <w:szCs w:val="24"/>
        </w:rPr>
      </w:pPr>
    </w:p>
    <w:p w:rsidR="00197322" w:rsidRDefault="00197322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197322" w:rsidRDefault="00197322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Purvis J. Morrison, Mayor</w:t>
      </w:r>
    </w:p>
    <w:p w:rsidR="00197322" w:rsidRDefault="00197322" w:rsidP="002153F9">
      <w:pPr>
        <w:spacing w:line="240" w:lineRule="auto"/>
        <w:rPr>
          <w:b/>
          <w:sz w:val="24"/>
          <w:szCs w:val="24"/>
        </w:rPr>
      </w:pPr>
    </w:p>
    <w:p w:rsidR="00197322" w:rsidRDefault="00197322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:rsidR="00197322" w:rsidRDefault="00197322" w:rsidP="002153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Donna Jumonville, City Clerk</w:t>
      </w:r>
    </w:p>
    <w:p w:rsidR="00890466" w:rsidRDefault="00890466" w:rsidP="002153F9">
      <w:pPr>
        <w:spacing w:line="240" w:lineRule="auto"/>
        <w:rPr>
          <w:b/>
          <w:sz w:val="24"/>
          <w:szCs w:val="24"/>
        </w:rPr>
      </w:pPr>
    </w:p>
    <w:p w:rsidR="005F7D7D" w:rsidRPr="002153F9" w:rsidRDefault="005F7D7D" w:rsidP="002153F9">
      <w:pPr>
        <w:spacing w:line="240" w:lineRule="auto"/>
        <w:rPr>
          <w:b/>
          <w:sz w:val="24"/>
          <w:szCs w:val="24"/>
        </w:rPr>
      </w:pPr>
    </w:p>
    <w:sectPr w:rsidR="005F7D7D" w:rsidRPr="0021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F9"/>
    <w:rsid w:val="00197322"/>
    <w:rsid w:val="002153F9"/>
    <w:rsid w:val="0024784D"/>
    <w:rsid w:val="002C26F4"/>
    <w:rsid w:val="00435709"/>
    <w:rsid w:val="004D037B"/>
    <w:rsid w:val="004E635B"/>
    <w:rsid w:val="005A6C03"/>
    <w:rsid w:val="005F7D7D"/>
    <w:rsid w:val="00720275"/>
    <w:rsid w:val="008021E1"/>
    <w:rsid w:val="00890466"/>
    <w:rsid w:val="00913CD9"/>
    <w:rsid w:val="00B67032"/>
    <w:rsid w:val="00BE1CC0"/>
    <w:rsid w:val="00DB2DD0"/>
    <w:rsid w:val="00D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Dugas</dc:creator>
  <cp:lastModifiedBy>Donna Jumonville</cp:lastModifiedBy>
  <cp:revision>2</cp:revision>
  <cp:lastPrinted>2017-05-23T22:28:00Z</cp:lastPrinted>
  <dcterms:created xsi:type="dcterms:W3CDTF">2017-06-30T20:26:00Z</dcterms:created>
  <dcterms:modified xsi:type="dcterms:W3CDTF">2017-06-30T20:26:00Z</dcterms:modified>
</cp:coreProperties>
</file>